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81B1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AB81B1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6" w14:textId="27C70BF8" w:rsidR="00A36DB4" w:rsidRPr="003767DA" w:rsidRDefault="00B62A27" w:rsidP="00F35A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</w:t>
            </w:r>
            <w:r w:rsidR="000B2B15">
              <w:rPr>
                <w:b/>
                <w:sz w:val="26"/>
                <w:szCs w:val="26"/>
              </w:rPr>
              <w:t>2</w:t>
            </w:r>
            <w:r w:rsidR="00F35A32">
              <w:rPr>
                <w:b/>
                <w:sz w:val="26"/>
                <w:szCs w:val="26"/>
              </w:rPr>
              <w:t>1</w:t>
            </w:r>
            <w:r w:rsidR="000B2B15">
              <w:rPr>
                <w:b/>
                <w:sz w:val="26"/>
                <w:szCs w:val="26"/>
              </w:rPr>
              <w:t>7</w:t>
            </w:r>
          </w:p>
        </w:tc>
      </w:tr>
      <w:tr w:rsidR="00A36DB4" w14:paraId="0AB81B1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9" w14:textId="62E1E9F0" w:rsidR="00A36DB4" w:rsidRPr="003767DA" w:rsidRDefault="000B2B1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B2B15">
              <w:rPr>
                <w:b/>
                <w:sz w:val="26"/>
                <w:szCs w:val="26"/>
                <w:lang w:val="en-US"/>
              </w:rPr>
              <w:t>2326313</w:t>
            </w:r>
          </w:p>
        </w:tc>
      </w:tr>
    </w:tbl>
    <w:p w14:paraId="0AB81B1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B81B1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B81B1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B81B2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B81B21" w14:textId="77777777" w:rsidR="00AB4F44" w:rsidRPr="00AB4F44" w:rsidRDefault="00AB4F44" w:rsidP="00AB4F44"/>
    <w:p w14:paraId="0AB81B2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B81B23" w14:textId="31E88BC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B2B15" w:rsidRPr="000B2B15">
        <w:rPr>
          <w:b/>
          <w:sz w:val="26"/>
          <w:szCs w:val="26"/>
        </w:rPr>
        <w:t>Кронштейн анкерный CA 2000.1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AB81B2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AB81B2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1B26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A2301D0" w14:textId="26B3B363" w:rsidR="00F35A32" w:rsidRPr="00F35A32" w:rsidRDefault="00F35A32" w:rsidP="00F35A32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Verdana" w:hAnsi="Verdana" w:cs="Arial"/>
          <w:noProof/>
          <w:color w:val="525253"/>
        </w:rPr>
        <w:drawing>
          <wp:inline distT="0" distB="0" distL="0" distR="0" wp14:anchorId="5E2BC815" wp14:editId="18CDB55F">
            <wp:extent cx="1019175" cy="1143000"/>
            <wp:effectExtent l="0" t="0" r="9525" b="0"/>
            <wp:docPr id="1" name="Рисунок 1" descr="Кронштейн анкерный CA 2000.1 (МЗВ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нштейн анкерный CA 2000.1 (МЗВА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81B2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AB81B2A" w14:textId="77777777" w:rsidTr="005055A4">
        <w:tc>
          <w:tcPr>
            <w:tcW w:w="3652" w:type="dxa"/>
            <w:shd w:val="clear" w:color="auto" w:fill="auto"/>
          </w:tcPr>
          <w:p w14:paraId="0AB81B2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AB81B2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AB81B30" w14:textId="77777777" w:rsidTr="005055A4">
        <w:tc>
          <w:tcPr>
            <w:tcW w:w="3652" w:type="dxa"/>
            <w:shd w:val="clear" w:color="auto" w:fill="auto"/>
          </w:tcPr>
          <w:p w14:paraId="0AB81B2B" w14:textId="628EF9BD" w:rsidR="001964D2" w:rsidRPr="000B2B15" w:rsidRDefault="000B2B1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B2B15">
              <w:rPr>
                <w:szCs w:val="26"/>
              </w:rPr>
              <w:t>Кронштейн анкерный CA 2000.1 МЗВА</w:t>
            </w:r>
          </w:p>
        </w:tc>
        <w:tc>
          <w:tcPr>
            <w:tcW w:w="6252" w:type="dxa"/>
            <w:shd w:val="clear" w:color="auto" w:fill="auto"/>
          </w:tcPr>
          <w:p w14:paraId="0AB81B2D" w14:textId="1A51F60E" w:rsidR="003767DA" w:rsidRPr="00F35A3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</w:t>
            </w:r>
            <w:r w:rsidR="00F35A32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0B2B15" w:rsidRPr="000B2B15">
              <w:rPr>
                <w:rStyle w:val="af0"/>
                <w:b w:val="0"/>
                <w:color w:val="000000"/>
                <w:shd w:val="clear" w:color="auto" w:fill="FFFFFF"/>
              </w:rPr>
              <w:t>используется для прикрепления к несущей поверхности анкерного зажима, удерживающего самонесущие изолированные провода СИП-2 и СИП-4</w:t>
            </w:r>
            <w:r w:rsidR="00C4661D" w:rsidRPr="000B2B15">
              <w:rPr>
                <w:b/>
                <w:color w:val="333333"/>
              </w:rPr>
              <w:t>;</w:t>
            </w:r>
          </w:p>
          <w:p w14:paraId="1E6FDBE1" w14:textId="77777777" w:rsidR="00F35A32" w:rsidRDefault="00F35A32" w:rsidP="00E372E1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0B2B15">
              <w:t>22</w:t>
            </w:r>
            <w:r w:rsidR="00634CE1">
              <w:t xml:space="preserve"> </w:t>
            </w:r>
            <w:r w:rsidR="000B2B15">
              <w:t>к</w:t>
            </w:r>
            <w:r w:rsidR="00634CE1">
              <w:t>Н</w:t>
            </w:r>
            <w:r w:rsidR="00C4661D" w:rsidRPr="00C4661D">
              <w:t>;</w:t>
            </w:r>
          </w:p>
          <w:p w14:paraId="0AB81B2E" w14:textId="5CADDAD9" w:rsidR="003767DA" w:rsidRPr="00C4661D" w:rsidRDefault="004913CF" w:rsidP="00E372E1">
            <w:pPr>
              <w:ind w:firstLine="0"/>
              <w:jc w:val="left"/>
            </w:pPr>
            <w:r>
              <w:t>Масса</w:t>
            </w:r>
            <w:r w:rsidR="006713B8">
              <w:t xml:space="preserve"> </w:t>
            </w:r>
            <w:r w:rsidR="00634CE1">
              <w:t>–</w:t>
            </w:r>
            <w:r w:rsidR="006713B8">
              <w:t xml:space="preserve"> </w:t>
            </w:r>
            <w:r w:rsidR="000B2B15">
              <w:t>1</w:t>
            </w:r>
            <w:r w:rsidR="00F35A32">
              <w:t>6</w:t>
            </w:r>
            <w:r w:rsidR="000B2B15">
              <w:t>0</w:t>
            </w:r>
            <w:r w:rsidR="00634CE1">
              <w:t xml:space="preserve"> г</w:t>
            </w:r>
            <w:r w:rsidR="00C4661D" w:rsidRPr="00C4661D">
              <w:t>.</w:t>
            </w:r>
          </w:p>
          <w:p w14:paraId="0AB81B2F" w14:textId="03DF5501" w:rsidR="00265BDD" w:rsidRPr="00467768" w:rsidRDefault="00F35A3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 - и</w:t>
            </w:r>
            <w:r w:rsidRPr="00F35A32">
              <w:rPr>
                <w:color w:val="000000"/>
                <w:szCs w:val="19"/>
                <w:shd w:val="clear" w:color="auto" w:fill="FFFFFF"/>
              </w:rPr>
              <w:t>зготовлен из алюминиевого профиля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0AB81B3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B81B3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AB81B3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AB81B3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AB81B3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B81B3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B81B3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AB81B3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B81B39" w14:textId="4B1DBF9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A077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B81B3A" w14:textId="35E21B7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8A077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AB81B3B" w14:textId="782EE92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A077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AB81B3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B81B3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B81B3E" w14:textId="3B88E2D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A077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AB81B3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AB81B40" w14:textId="5E9AB841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C8023F7" w14:textId="77777777" w:rsidR="008A0776" w:rsidRPr="004F2F52" w:rsidRDefault="008A0776" w:rsidP="008A077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AF08031" w14:textId="77777777" w:rsidR="008A0776" w:rsidRPr="004F2F52" w:rsidRDefault="008A0776" w:rsidP="008A077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77299E3" w14:textId="77777777" w:rsidR="008A0776" w:rsidRPr="004F2F52" w:rsidRDefault="008A0776" w:rsidP="008A077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2867B3F" w14:textId="77777777" w:rsidR="008A0776" w:rsidRPr="004F2F52" w:rsidRDefault="008A0776" w:rsidP="008A077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C32FB4C" w14:textId="77777777" w:rsidR="008A0776" w:rsidRPr="004F2F52" w:rsidRDefault="008A0776" w:rsidP="008A077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DF8386" w14:textId="77777777" w:rsidR="008A0776" w:rsidRPr="004F2F52" w:rsidRDefault="008A0776" w:rsidP="008A077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C492EF1" w14:textId="6BC5A1B0" w:rsidR="008A0776" w:rsidRPr="00DE1E02" w:rsidRDefault="008A0776" w:rsidP="008A077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AB81B4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AB81B4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B81B4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AB81B4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AB81B4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B81B4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AB81B4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AB81B4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AB81B4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AB81B4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B81B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B81B4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4D4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B81B4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1B4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1B4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B81B5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1B5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B81B5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AB81B5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AB81B5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AB81B5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AB81B5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AB81B5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AB81B5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AB81B5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AB81B5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AB81B5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AB81B5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</w:t>
      </w:r>
      <w:r w:rsidR="00634D46">
        <w:rPr>
          <w:sz w:val="24"/>
          <w:szCs w:val="24"/>
        </w:rPr>
        <w:t xml:space="preserve">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AB81B5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B81B5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B81B5F" w14:textId="16EB0EC5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A077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B81B6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AB81B6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B81B62" w14:textId="77777777" w:rsidR="00AB4F44" w:rsidRDefault="00AB4F44" w:rsidP="00AB4F44">
      <w:pPr>
        <w:rPr>
          <w:sz w:val="26"/>
          <w:szCs w:val="26"/>
        </w:rPr>
      </w:pPr>
    </w:p>
    <w:p w14:paraId="0AB81B63" w14:textId="77777777" w:rsidR="00AB4F44" w:rsidRDefault="00AB4F44" w:rsidP="00AB4F44">
      <w:pPr>
        <w:rPr>
          <w:sz w:val="26"/>
          <w:szCs w:val="26"/>
        </w:rPr>
      </w:pPr>
    </w:p>
    <w:p w14:paraId="0AB81B6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B81B6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AB81B6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AB81B6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64DB1" w14:textId="77777777" w:rsidR="00360AC1" w:rsidRDefault="00360AC1">
      <w:r>
        <w:separator/>
      </w:r>
    </w:p>
  </w:endnote>
  <w:endnote w:type="continuationSeparator" w:id="0">
    <w:p w14:paraId="7738148B" w14:textId="77777777" w:rsidR="00360AC1" w:rsidRDefault="0036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D506E" w14:textId="77777777" w:rsidR="00360AC1" w:rsidRDefault="00360AC1">
      <w:r>
        <w:separator/>
      </w:r>
    </w:p>
  </w:footnote>
  <w:footnote w:type="continuationSeparator" w:id="0">
    <w:p w14:paraId="281CC70B" w14:textId="77777777" w:rsidR="00360AC1" w:rsidRDefault="00360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81B6C" w14:textId="77777777"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AB81B6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2B15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0AC1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0776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A32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81B14"/>
  <w15:docId w15:val="{19CF33F5-D289-432B-926E-2AFCEA19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aeb3e8e0-784a-4348-b8a9-74d788c4fa59"/>
    <ds:schemaRef ds:uri="http://purl.org/dc/elements/1.1/"/>
    <ds:schemaRef ds:uri="http://purl.org/dc/dcmitype/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B966D81-923F-493B-8163-9CB32160B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4D273E-A1EF-4D38-A7DE-0F904E5E1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2015-10-05T11:14:00Z</dcterms:created>
  <dcterms:modified xsi:type="dcterms:W3CDTF">2018-09-26T12:05:00Z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